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D03E7B" w14:textId="50CDD140" w:rsidR="002C35AE" w:rsidRPr="00F7258C" w:rsidRDefault="00D43EAB" w:rsidP="006A703F">
      <w:pPr>
        <w:rPr>
          <w:rFonts w:ascii="Arial Black" w:hAnsi="Arial Black" w:cs="Times New Roman"/>
          <w:color w:val="000000" w:themeColor="text1"/>
          <w:sz w:val="24"/>
          <w:szCs w:val="24"/>
          <w:lang w:val="lt-LT"/>
        </w:rPr>
      </w:pPr>
      <w:r w:rsidRPr="00F7258C">
        <w:rPr>
          <w:rFonts w:ascii="Arial Black" w:hAnsi="Arial Black" w:cs="Times New Roman"/>
          <w:sz w:val="24"/>
          <w:szCs w:val="24"/>
          <w:lang w:val="lt-LT"/>
        </w:rPr>
        <w:t>„</w:t>
      </w:r>
      <w:r w:rsidR="002678A8" w:rsidRPr="00F7258C">
        <w:rPr>
          <w:rFonts w:ascii="Arial Black" w:hAnsi="Arial Black" w:cs="Times New Roman"/>
          <w:sz w:val="24"/>
          <w:szCs w:val="24"/>
          <w:lang w:val="lt-LT"/>
        </w:rPr>
        <w:t>Atvirukas mamai</w:t>
      </w:r>
      <w:r w:rsidRPr="00F7258C">
        <w:rPr>
          <w:rFonts w:ascii="Arial Black" w:hAnsi="Arial Black" w:cs="Times New Roman"/>
          <w:sz w:val="24"/>
          <w:szCs w:val="24"/>
          <w:lang w:val="lt-LT"/>
        </w:rPr>
        <w:t>“</w:t>
      </w:r>
    </w:p>
    <w:p w14:paraId="6B3CA0CF" w14:textId="3667C986" w:rsidR="002C35AE" w:rsidRPr="00F7258C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Mu</w:t>
      </w:r>
      <w:r w:rsidR="00C5131D">
        <w:rPr>
          <w:rFonts w:ascii="Times New Roman" w:hAnsi="Times New Roman" w:cs="Times New Roman"/>
          <w:sz w:val="24"/>
          <w:szCs w:val="24"/>
          <w:lang w:val="lt-LT"/>
        </w:rPr>
        <w:t xml:space="preserve">ms reikės: </w:t>
      </w:r>
      <w:r w:rsidR="00F7258C">
        <w:rPr>
          <w:rFonts w:ascii="Times New Roman" w:hAnsi="Times New Roman" w:cs="Times New Roman"/>
          <w:sz w:val="24"/>
          <w:szCs w:val="24"/>
          <w:lang w:val="lt-LT"/>
        </w:rPr>
        <w:t>spalvoto popieriaus</w:t>
      </w:r>
      <w:r w:rsidR="002678A8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, </w:t>
      </w:r>
      <w:r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pieštuko, trintuko, drožtuko, </w:t>
      </w:r>
      <w:r w:rsidR="002678A8" w:rsidRPr="00F7258C">
        <w:rPr>
          <w:rFonts w:ascii="Times New Roman" w:hAnsi="Times New Roman" w:cs="Times New Roman"/>
          <w:sz w:val="24"/>
          <w:szCs w:val="24"/>
          <w:lang w:val="lt-LT"/>
        </w:rPr>
        <w:t>klijų.</w:t>
      </w:r>
    </w:p>
    <w:p w14:paraId="60579489" w14:textId="511C2868" w:rsidR="002678A8" w:rsidRPr="00F7258C" w:rsidRDefault="002678A8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1.</w:t>
      </w:r>
      <w:r w:rsidR="00F7258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F7258C">
        <w:rPr>
          <w:rFonts w:ascii="Times New Roman" w:hAnsi="Times New Roman" w:cs="Times New Roman"/>
          <w:sz w:val="24"/>
          <w:szCs w:val="24"/>
          <w:lang w:val="lt-LT"/>
        </w:rPr>
        <w:t>Atvirukas „Gėlės vazoje“.</w:t>
      </w:r>
    </w:p>
    <w:p w14:paraId="5FD7A15D" w14:textId="6CB01E3B" w:rsidR="000E7EC2" w:rsidRPr="00F7258C" w:rsidRDefault="00F7258C" w:rsidP="00F7258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Iškerpame</w:t>
      </w:r>
      <w:r w:rsidR="000E7EC2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įvairaus dydžio apskritim</w:t>
      </w:r>
      <w:r w:rsidR="001A6E86" w:rsidRPr="00F7258C">
        <w:rPr>
          <w:rFonts w:ascii="Times New Roman" w:hAnsi="Times New Roman" w:cs="Times New Roman"/>
          <w:sz w:val="24"/>
          <w:szCs w:val="24"/>
          <w:lang w:val="lt-LT"/>
        </w:rPr>
        <w:t>us (bus gėlės), kvad</w:t>
      </w:r>
      <w:r>
        <w:rPr>
          <w:rFonts w:ascii="Times New Roman" w:hAnsi="Times New Roman" w:cs="Times New Roman"/>
          <w:sz w:val="24"/>
          <w:szCs w:val="24"/>
          <w:lang w:val="lt-LT"/>
        </w:rPr>
        <w:t>ratėlį (bus vaza) ir tris pailgas plonas juosteles (bus gėlių koteliai</w:t>
      </w:r>
      <w:r w:rsidR="001A6E86" w:rsidRPr="00F7258C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0E7EC2" w:rsidRPr="00F7258C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64CD3D5" w14:textId="07BF2CA5" w:rsidR="00376AFB" w:rsidRPr="00F7258C" w:rsidRDefault="00D43EAB" w:rsidP="002C35AE">
      <w:pPr>
        <w:rPr>
          <w:rFonts w:ascii="Times New Roman" w:hAnsi="Times New Roman" w:cs="Times New Roman"/>
          <w:color w:val="FF0000"/>
          <w:sz w:val="24"/>
          <w:szCs w:val="24"/>
          <w:lang w:val="lt-LT"/>
        </w:rPr>
      </w:pPr>
      <w:r w:rsidRPr="00F7258C">
        <w:rPr>
          <w:noProof/>
          <w:lang w:val="lt-LT" w:eastAsia="en-GB"/>
        </w:rPr>
        <w:drawing>
          <wp:inline distT="0" distB="0" distL="0" distR="0" wp14:anchorId="435AD89A" wp14:editId="59F4B5CE">
            <wp:extent cx="2895600" cy="2171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28" cy="217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6FE35" w14:textId="1FC58FAE" w:rsidR="001A6E86" w:rsidRPr="00F7258C" w:rsidRDefault="00F7258C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Viską suklijuojame. Viršutinės kvadrato pusės nepriklijuojame ,kad galėtume</w:t>
      </w:r>
      <w:r w:rsidR="001A6E86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įkiš</w:t>
      </w: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1A6E86" w:rsidRPr="00F7258C">
        <w:rPr>
          <w:rFonts w:ascii="Times New Roman" w:hAnsi="Times New Roman" w:cs="Times New Roman"/>
          <w:sz w:val="24"/>
          <w:szCs w:val="24"/>
          <w:lang w:val="lt-LT"/>
        </w:rPr>
        <w:t>i gėlytes.</w:t>
      </w:r>
    </w:p>
    <w:p w14:paraId="54A8B67E" w14:textId="2E7A4963" w:rsidR="001A6E86" w:rsidRPr="00F7258C" w:rsidRDefault="00D43EAB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noProof/>
          <w:lang w:val="lt-LT" w:eastAsia="en-GB"/>
        </w:rPr>
        <w:drawing>
          <wp:inline distT="0" distB="0" distL="0" distR="0" wp14:anchorId="103AB3A3" wp14:editId="6FC3C809">
            <wp:extent cx="2780863" cy="2442210"/>
            <wp:effectExtent l="0" t="2222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52123" cy="250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52382" w14:textId="77777777" w:rsidR="00D43EAB" w:rsidRPr="00F7258C" w:rsidRDefault="00D43EAB" w:rsidP="002C35A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BCE2156" w14:textId="0A83ED44" w:rsidR="007E7491" w:rsidRPr="00F7258C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2.</w:t>
      </w:r>
      <w:r w:rsidR="002678A8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Atvirukas „Gėlės ir drugeliai“.</w:t>
      </w:r>
    </w:p>
    <w:p w14:paraId="02320AF8" w14:textId="3442EAD9" w:rsidR="00D43EAB" w:rsidRPr="00F7258C" w:rsidRDefault="00C5131D" w:rsidP="002D1F7C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Iškerpame</w:t>
      </w:r>
      <w:r w:rsidR="00D43EAB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įvairių spalvų drugelių, gėlyčių </w:t>
      </w:r>
      <w:r w:rsidR="002D1F7C">
        <w:rPr>
          <w:rFonts w:ascii="Times New Roman" w:hAnsi="Times New Roman" w:cs="Times New Roman"/>
          <w:sz w:val="24"/>
          <w:szCs w:val="24"/>
          <w:lang w:val="lt-LT"/>
        </w:rPr>
        <w:t xml:space="preserve">ir gėlyčių viduriukų ir viską </w:t>
      </w:r>
      <w:r w:rsidR="002D1F7C">
        <w:rPr>
          <w:rFonts w:ascii="Times New Roman" w:hAnsi="Times New Roman" w:cs="Times New Roman"/>
          <w:sz w:val="24"/>
          <w:szCs w:val="24"/>
          <w:lang w:val="lt-LT"/>
        </w:rPr>
        <w:t>priklijuojame</w:t>
      </w:r>
      <w:r w:rsidR="002D1F7C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prie atviruko.</w:t>
      </w:r>
    </w:p>
    <w:p w14:paraId="3B87AF42" w14:textId="5959590A" w:rsidR="00D43EAB" w:rsidRPr="00F7258C" w:rsidRDefault="00D43EAB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noProof/>
          <w:lang w:val="lt-LT" w:eastAsia="en-GB"/>
        </w:rPr>
        <w:lastRenderedPageBreak/>
        <w:drawing>
          <wp:inline distT="0" distB="0" distL="0" distR="0" wp14:anchorId="752FB9F6" wp14:editId="71636E14">
            <wp:extent cx="2422969" cy="2038350"/>
            <wp:effectExtent l="1588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45138" cy="205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F7C" w:rsidRPr="00F7258C">
        <w:rPr>
          <w:noProof/>
          <w:lang w:val="lt-LT" w:eastAsia="en-GB"/>
        </w:rPr>
        <w:drawing>
          <wp:inline distT="0" distB="0" distL="0" distR="0" wp14:anchorId="2BFB4E5A" wp14:editId="2DB6D609">
            <wp:extent cx="2437589" cy="2038826"/>
            <wp:effectExtent l="889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05769" cy="2095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75AEF" w14:textId="77777777" w:rsidR="00D43EAB" w:rsidRPr="00F7258C" w:rsidRDefault="00D43EAB" w:rsidP="002C35A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1D7B663E" w14:textId="082413C6" w:rsidR="002678A8" w:rsidRPr="00F7258C" w:rsidRDefault="002C35AE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3.</w:t>
      </w:r>
      <w:r w:rsidR="002678A8" w:rsidRPr="00F7258C">
        <w:rPr>
          <w:rFonts w:ascii="Times New Roman" w:hAnsi="Times New Roman" w:cs="Times New Roman"/>
          <w:sz w:val="24"/>
          <w:szCs w:val="24"/>
          <w:lang w:val="lt-LT"/>
        </w:rPr>
        <w:t xml:space="preserve"> Atvirukas “Gėlė”.</w:t>
      </w:r>
    </w:p>
    <w:p w14:paraId="468B6FA4" w14:textId="08BDD4AF" w:rsidR="002C35AE" w:rsidRPr="00F7258C" w:rsidRDefault="00D43EAB" w:rsidP="00C513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Išsikerpame apskritimą</w:t>
      </w:r>
      <w:r w:rsidR="00C5131D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330A">
        <w:rPr>
          <w:rFonts w:ascii="Times New Roman" w:hAnsi="Times New Roman" w:cs="Times New Roman"/>
          <w:sz w:val="24"/>
          <w:szCs w:val="24"/>
          <w:lang w:val="lt-LT"/>
        </w:rPr>
        <w:t xml:space="preserve">su tuščiu viduriuku </w:t>
      </w:r>
      <w:r w:rsidR="00C5131D">
        <w:rPr>
          <w:rFonts w:ascii="Times New Roman" w:hAnsi="Times New Roman" w:cs="Times New Roman"/>
          <w:sz w:val="24"/>
          <w:szCs w:val="24"/>
          <w:lang w:val="lt-LT"/>
        </w:rPr>
        <w:t>(</w:t>
      </w:r>
      <w:r w:rsidRPr="00F7258C">
        <w:rPr>
          <w:rFonts w:ascii="Times New Roman" w:hAnsi="Times New Roman" w:cs="Times New Roman"/>
          <w:sz w:val="24"/>
          <w:szCs w:val="24"/>
          <w:lang w:val="lt-LT"/>
        </w:rPr>
        <w:t>bus gėlė) ir 4 vienodo dydžio stačiakampius (bus lapeliai).</w:t>
      </w:r>
    </w:p>
    <w:p w14:paraId="46E52E2E" w14:textId="6E92F1AA" w:rsidR="00D43EAB" w:rsidRPr="00F7258C" w:rsidRDefault="00D43EAB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noProof/>
          <w:lang w:val="lt-LT" w:eastAsia="en-GB"/>
        </w:rPr>
        <w:drawing>
          <wp:inline distT="0" distB="0" distL="0" distR="0" wp14:anchorId="76A57642" wp14:editId="0851C9BC">
            <wp:extent cx="2297329" cy="1971247"/>
            <wp:effectExtent l="0" t="8572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16517" cy="19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B4856C" w14:textId="136F7E1E" w:rsidR="00F4330A" w:rsidRPr="00F7258C" w:rsidRDefault="008D345F" w:rsidP="00F433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rFonts w:ascii="Times New Roman" w:hAnsi="Times New Roman" w:cs="Times New Roman"/>
          <w:sz w:val="24"/>
          <w:szCs w:val="24"/>
          <w:lang w:val="lt-LT"/>
        </w:rPr>
        <w:t>Įkerpame gėlės ir lapelių šonus kaip nurodyta pavyzdyje.</w:t>
      </w:r>
      <w:r w:rsidR="00F4330A" w:rsidRPr="00F4330A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4330A" w:rsidRPr="00F7258C">
        <w:rPr>
          <w:rFonts w:ascii="Times New Roman" w:hAnsi="Times New Roman" w:cs="Times New Roman"/>
          <w:sz w:val="24"/>
          <w:szCs w:val="24"/>
          <w:lang w:val="lt-LT"/>
        </w:rPr>
        <w:t>Viską priklijuojame prie atviruko.</w:t>
      </w:r>
    </w:p>
    <w:p w14:paraId="7D95023A" w14:textId="11810FC9" w:rsidR="007E7491" w:rsidRPr="00F7258C" w:rsidRDefault="008D345F" w:rsidP="002C35AE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F7258C">
        <w:rPr>
          <w:noProof/>
          <w:lang w:val="lt-LT" w:eastAsia="en-GB"/>
        </w:rPr>
        <w:drawing>
          <wp:inline distT="0" distB="0" distL="0" distR="0" wp14:anchorId="1DF5E3CF" wp14:editId="23681D4D">
            <wp:extent cx="2471838" cy="1853878"/>
            <wp:effectExtent l="4127" t="0" r="9208" b="9207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0190" cy="186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30A" w:rsidRPr="00F7258C">
        <w:rPr>
          <w:noProof/>
          <w:lang w:val="lt-LT" w:eastAsia="en-GB"/>
        </w:rPr>
        <w:drawing>
          <wp:inline distT="0" distB="0" distL="0" distR="0" wp14:anchorId="1F474785" wp14:editId="4C4D954B">
            <wp:extent cx="3302553" cy="24769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113" cy="251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7491" w:rsidRPr="00F7258C" w:rsidSect="00F4330A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732E5"/>
    <w:multiLevelType w:val="hybridMultilevel"/>
    <w:tmpl w:val="F6B4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3F"/>
    <w:rsid w:val="00047BF5"/>
    <w:rsid w:val="000E7EC2"/>
    <w:rsid w:val="001161A9"/>
    <w:rsid w:val="001A6E86"/>
    <w:rsid w:val="002678A8"/>
    <w:rsid w:val="002C35AE"/>
    <w:rsid w:val="002D1F7C"/>
    <w:rsid w:val="00336637"/>
    <w:rsid w:val="00376AFB"/>
    <w:rsid w:val="0038217F"/>
    <w:rsid w:val="003B5339"/>
    <w:rsid w:val="00486E67"/>
    <w:rsid w:val="0049630C"/>
    <w:rsid w:val="004E2429"/>
    <w:rsid w:val="00547C27"/>
    <w:rsid w:val="00566033"/>
    <w:rsid w:val="005C6FDF"/>
    <w:rsid w:val="006A703F"/>
    <w:rsid w:val="007E5972"/>
    <w:rsid w:val="007E7491"/>
    <w:rsid w:val="0081723F"/>
    <w:rsid w:val="008B7E5A"/>
    <w:rsid w:val="008D345F"/>
    <w:rsid w:val="009648FB"/>
    <w:rsid w:val="009A4369"/>
    <w:rsid w:val="00B505F6"/>
    <w:rsid w:val="00C5131D"/>
    <w:rsid w:val="00D43EAB"/>
    <w:rsid w:val="00F14A0F"/>
    <w:rsid w:val="00F351CC"/>
    <w:rsid w:val="00F4330A"/>
    <w:rsid w:val="00F7258C"/>
    <w:rsid w:val="00F7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61269"/>
  <w15:chartTrackingRefBased/>
  <w15:docId w15:val="{0EF3F3B1-7A24-4FAD-8F3B-5CBCB6EB6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E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4E2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25EB8-7D39-4076-94DE-47EB9487D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6</cp:revision>
  <dcterms:created xsi:type="dcterms:W3CDTF">2020-04-21T21:07:00Z</dcterms:created>
  <dcterms:modified xsi:type="dcterms:W3CDTF">2020-04-27T14:59:00Z</dcterms:modified>
</cp:coreProperties>
</file>